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:rsidR="00493016" w:rsidRPr="00E45108" w:rsidRDefault="00870662" w:rsidP="00870662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>
        <w:rPr>
          <w:rFonts w:ascii="Garamond" w:eastAsia="Times New Roman" w:hAnsi="Garamond"/>
          <w:b/>
          <w:smallCaps/>
          <w:sz w:val="22"/>
          <w:szCs w:val="22"/>
          <w:lang w:eastAsia="en-US"/>
        </w:rPr>
        <w:t>QUESTIONARIO T</w:t>
      </w:r>
      <w:bookmarkStart w:id="0" w:name="_GoBack"/>
      <w:bookmarkEnd w:id="0"/>
      <w:r>
        <w:rPr>
          <w:rFonts w:ascii="Garamond" w:eastAsia="Times New Roman" w:hAnsi="Garamond"/>
          <w:b/>
          <w:smallCaps/>
          <w:sz w:val="22"/>
          <w:szCs w:val="22"/>
          <w:lang w:eastAsia="en-US"/>
        </w:rPr>
        <w:t>ECNICO</w:t>
      </w:r>
    </w:p>
    <w:p w:rsidR="00493016" w:rsidRPr="00E45108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 w:rsidRPr="00E45108">
        <w:rPr>
          <w:rFonts w:ascii="Garamond" w:eastAsia="Times New Roman" w:hAnsi="Garamond"/>
          <w:b/>
          <w:smallCaps/>
          <w:sz w:val="22"/>
          <w:szCs w:val="22"/>
          <w:lang w:eastAsia="en-US"/>
        </w:rPr>
        <w:t>PER IL CONFRONTO DELLE OFFERTE</w:t>
      </w:r>
    </w:p>
    <w:p w:rsidR="00047405" w:rsidRPr="00E45108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16"/>
          <w:szCs w:val="16"/>
          <w:lang w:eastAsia="en-US"/>
        </w:rPr>
      </w:pPr>
    </w:p>
    <w:p w:rsidR="00EC3BEC" w:rsidRDefault="00280A30" w:rsidP="00CA0A44">
      <w:pPr>
        <w:pStyle w:val="usoboll1"/>
        <w:spacing w:before="360" w:line="240" w:lineRule="auto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870662">
        <w:rPr>
          <w:rFonts w:ascii="Garamond" w:hAnsi="Garamond"/>
          <w:sz w:val="22"/>
          <w:szCs w:val="22"/>
        </w:rPr>
        <w:t xml:space="preserve">lla documentazione tecnica </w:t>
      </w:r>
      <w:r w:rsidR="00EC3BEC" w:rsidRPr="00EC3BEC">
        <w:rPr>
          <w:rFonts w:ascii="Garamond" w:hAnsi="Garamond"/>
          <w:sz w:val="22"/>
          <w:szCs w:val="22"/>
        </w:rPr>
        <w:t>dovrà essere allegata l’</w:t>
      </w:r>
      <w:r w:rsidR="00EC3BEC" w:rsidRPr="00EC3BEC">
        <w:rPr>
          <w:rFonts w:ascii="Garamond" w:hAnsi="Garamond"/>
          <w:sz w:val="22"/>
          <w:szCs w:val="22"/>
          <w:u w:val="single"/>
        </w:rPr>
        <w:t>offerta economica senza prezzi</w:t>
      </w:r>
      <w:r w:rsidR="00EC3BEC" w:rsidRPr="00EC3BEC">
        <w:rPr>
          <w:rFonts w:ascii="Garamond" w:hAnsi="Garamond"/>
          <w:sz w:val="22"/>
          <w:szCs w:val="22"/>
        </w:rPr>
        <w:t>.</w:t>
      </w:r>
    </w:p>
    <w:p w:rsidR="0008035A" w:rsidRDefault="0008035A" w:rsidP="00CA0A44">
      <w:pPr>
        <w:pStyle w:val="usoboll1"/>
        <w:spacing w:before="360" w:line="240" w:lineRule="auto"/>
        <w:contextualSpacing/>
        <w:rPr>
          <w:rFonts w:ascii="Garamond" w:hAnsi="Garamond"/>
          <w:sz w:val="22"/>
          <w:szCs w:val="22"/>
        </w:rPr>
      </w:pPr>
    </w:p>
    <w:tbl>
      <w:tblPr>
        <w:tblW w:w="98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81"/>
        <w:gridCol w:w="1262"/>
        <w:gridCol w:w="567"/>
        <w:gridCol w:w="3955"/>
        <w:gridCol w:w="1341"/>
      </w:tblGrid>
      <w:tr w:rsidR="0008035A" w:rsidRPr="0008035A" w:rsidTr="00E45108">
        <w:trPr>
          <w:trHeight w:val="825"/>
        </w:trPr>
        <w:tc>
          <w:tcPr>
            <w:tcW w:w="2722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Macro criteri</w:t>
            </w:r>
          </w:p>
        </w:tc>
        <w:tc>
          <w:tcPr>
            <w:tcW w:w="126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Punti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</w:p>
        </w:tc>
        <w:tc>
          <w:tcPr>
            <w:tcW w:w="4522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Sub-criteri di valutazione</w:t>
            </w:r>
          </w:p>
        </w:tc>
        <w:tc>
          <w:tcPr>
            <w:tcW w:w="1341" w:type="dxa"/>
            <w:vMerge w:val="restart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Punti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subcriteri</w:t>
            </w:r>
            <w:proofErr w:type="spellEnd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</w:p>
        </w:tc>
      </w:tr>
      <w:tr w:rsidR="0008035A" w:rsidRPr="0008035A" w:rsidTr="0008035A">
        <w:trPr>
          <w:trHeight w:val="464"/>
        </w:trPr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08035A" w:rsidRPr="0008035A" w:rsidTr="00D04B71">
        <w:trPr>
          <w:trHeight w:val="497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99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A</w:t>
            </w: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572499" w:rsidRPr="00572499" w:rsidRDefault="00572499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  <w:p w:rsidR="0008035A" w:rsidRPr="00572499" w:rsidRDefault="0008035A" w:rsidP="00572499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Piano organizzativo e operativo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F44FA" w:rsidRDefault="00D106F2" w:rsidP="000F44FA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color w:val="000000"/>
                <w:sz w:val="32"/>
                <w:lang w:eastAsia="it-IT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A.1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Piano operativo</w:t>
            </w:r>
            <w:r w:rsidR="007C431F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/organizzativo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proposto per l'esecuzione del servizio di trasporto pazienti </w:t>
            </w:r>
            <w:r w:rsidR="00E00C65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ed emocomponenti,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per quanto attiene ai seguenti aspetti:</w:t>
            </w:r>
          </w:p>
          <w:p w:rsidR="006D5A26" w:rsidRDefault="006D5A26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7C431F" w:rsidRPr="006D5A26" w:rsidRDefault="006D5A26" w:rsidP="006D5A26">
            <w:pPr>
              <w:ind w:left="199" w:hanging="142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descrizione dell’</w:t>
            </w: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organizzazione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aziendale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della struttura organizzativa </w:t>
            </w:r>
            <w:r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dedicata</w:t>
            </w:r>
            <w:r w:rsidR="007C431F" w:rsidRPr="006D5A2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alla gestione del servizio;</w:t>
            </w:r>
          </w:p>
          <w:p w:rsidR="006D5A26" w:rsidRDefault="006D5A26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6D5A26" w:rsidRPr="006D5A26" w:rsidRDefault="006D5A26" w:rsidP="007C431F">
            <w:pPr>
              <w:pStyle w:val="Paragrafoelenco"/>
              <w:numPr>
                <w:ilvl w:val="0"/>
                <w:numId w:val="5"/>
              </w:numPr>
              <w:ind w:left="199" w:hanging="199"/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descrizione del modello organizzativo complessivamente proposto per l’espletamento del servizio e delle singole prestazioni nel rispetto di quanto previsto nel Capitolato Tecnico;</w:t>
            </w:r>
          </w:p>
          <w:p w:rsidR="006D5A26" w:rsidRPr="006D5A26" w:rsidRDefault="006D5A26" w:rsidP="006D5A26">
            <w:pPr>
              <w:pStyle w:val="Paragrafoelenco"/>
              <w:ind w:left="199"/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</w:p>
          <w:p w:rsidR="0008035A" w:rsidRPr="007C431F" w:rsidRDefault="007338E5" w:rsidP="007C431F">
            <w:pPr>
              <w:pStyle w:val="Paragrafoelenco"/>
              <w:numPr>
                <w:ilvl w:val="0"/>
                <w:numId w:val="5"/>
              </w:numPr>
              <w:ind w:left="199" w:hanging="199"/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 w:rsidRPr="007C431F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specifiche misure adottate per garantire il rispetto dei tempi di intervento stabiliti nel Capitolato Tecnico</w:t>
            </w:r>
            <w:r w:rsidR="0008035A" w:rsidRPr="007C431F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;</w:t>
            </w:r>
          </w:p>
          <w:p w:rsidR="008259B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374D49" w:rsidP="00374D49">
            <w:pPr>
              <w:tabs>
                <w:tab w:val="left" w:pos="199"/>
              </w:tabs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-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gestione dei percorsi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(ad es. ordinari/emergenza/maxi-emergenza, </w:t>
            </w:r>
            <w:proofErr w:type="spellStart"/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Covid</w:t>
            </w:r>
            <w:proofErr w:type="spellEnd"/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19 e interni/esterni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D106F2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sopravvenute esigenze di ampliamento del servizio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non previste nel Capitolato Tecnico)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8259B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- 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attenzione alle problematiche assistenziali</w:t>
            </w:r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0F44F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con un comportamento professionale ed etico rivolto alla molteplicità dei pazienti ricoverati </w:t>
            </w:r>
            <w:r w:rsidR="00B67684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(ad es. gestione del paziente pediatrico, del paziente psichiatrico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8259B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8259B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-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protocolli - pratiche sicure adottate in fase di erogazione delle prestazioni;</w:t>
            </w:r>
          </w:p>
          <w:p w:rsidR="0008035A" w:rsidRPr="0008035A" w:rsidRDefault="0008035A" w:rsidP="006D5A26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483C26" w:rsidRDefault="00A91BFC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15</w:t>
            </w:r>
          </w:p>
        </w:tc>
      </w:tr>
      <w:tr w:rsidR="0008035A" w:rsidRPr="0008035A" w:rsidTr="00E45108">
        <w:trPr>
          <w:trHeight w:val="51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A.2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Default="000F44FA" w:rsidP="007A4D8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Predisposizione di un piano di emergenza per:</w:t>
            </w:r>
          </w:p>
          <w:p w:rsidR="000F44FA" w:rsidRDefault="000F44FA" w:rsidP="008259BA">
            <w:pPr>
              <w:spacing w:before="60"/>
              <w:ind w:left="57" w:hanging="57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la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gestione delle risorse umane per far fronte a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assenze improvvise (ad es.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sciopero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malattie</w:t>
            </w:r>
            <w:r w:rsidR="00D106F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ecc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.);</w:t>
            </w:r>
          </w:p>
          <w:p w:rsidR="000F44FA" w:rsidRDefault="000F44FA" w:rsidP="008259BA">
            <w:pPr>
              <w:spacing w:before="60" w:after="60"/>
              <w:ind w:left="198" w:hanging="198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la gestione in caso di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blocco 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del sistema 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informatico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0F44FA" w:rsidRDefault="000F44FA" w:rsidP="008259BA">
            <w:pPr>
              <w:ind w:left="199" w:hanging="199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la gestione in caso di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blocco mezzi /rottura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lastRenderedPageBreak/>
              <w:t>ausili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;</w:t>
            </w:r>
          </w:p>
          <w:p w:rsidR="000F44FA" w:rsidRPr="0008035A" w:rsidRDefault="000F44FA" w:rsidP="008259B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-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 altri casi di emergenza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483C26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lastRenderedPageBreak/>
              <w:t> </w:t>
            </w:r>
            <w:r w:rsidR="00A91BFC"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5</w:t>
            </w:r>
          </w:p>
        </w:tc>
      </w:tr>
      <w:tr w:rsidR="0008035A" w:rsidRPr="0008035A" w:rsidTr="00EE6613">
        <w:trPr>
          <w:trHeight w:val="14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45108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lastRenderedPageBreak/>
              <w:t>B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Caratteristiche dei mezzi di soccorso e trasporto</w:t>
            </w:r>
            <w:r w:rsidR="00F561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 xml:space="preserve"> </w:t>
            </w:r>
            <w:r w:rsidR="00F561E2" w:rsidRPr="00F561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pazienti ed emocomponenti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A66921" w:rsidRDefault="00A66921" w:rsidP="002A3930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1</w:t>
            </w:r>
            <w:r w:rsidR="002A3930">
              <w:rPr>
                <w:rFonts w:ascii="Book Antiqua" w:eastAsia="Times New Roman" w:hAnsi="Book Antiqua"/>
                <w:b/>
                <w:sz w:val="32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EE6613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Quantità e tipologia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dei veicoli costituenti il parco mezzi (ambulanze e autovetture) impiegato per l'erogazione del servizio e già in dotazione (</w:t>
            </w:r>
            <w:r w:rsidR="00EE6613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non di nuova immatricolazione).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  <w:r w:rsidR="0008035A" w:rsidRPr="008604C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 </w:t>
            </w:r>
          </w:p>
        </w:tc>
      </w:tr>
      <w:tr w:rsidR="00D04B71" w:rsidRPr="0008035A" w:rsidTr="00EE6613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13" w:rsidRDefault="00EE6613" w:rsidP="00EE6613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6D5A26" w:rsidP="00EE6613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Q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ualità e affidabilità del parco mezzi (ambulanze e autovetture) valutate sulla base dei Km percorsi da ciascun mezzo impiegato per l'erogazione del servizio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c</w:t>
            </w:r>
            <w:r w:rsidR="00A91BFC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aratteristiche tecnico-qualitative del parco mezzi (ambulanze e autovetture) impiegato per il servizio sotto il profilo dell</w:t>
            </w:r>
            <w:r w:rsidR="00A91BFC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 tutela dell'ambiente, valutate</w:t>
            </w:r>
            <w:r w:rsidR="00A91BFC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sulla base della classe ambientale di appartenenza e sulla motorizzazione/alimentazione dei veicoli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  <w:p w:rsidR="00EE6613" w:rsidRPr="0008035A" w:rsidRDefault="00EE6613" w:rsidP="00EE6613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8604C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 </w:t>
            </w:r>
            <w:r w:rsidR="008604C8" w:rsidRPr="008604C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  <w:tr w:rsidR="0008035A" w:rsidRPr="0008035A" w:rsidTr="00E45108">
        <w:trPr>
          <w:trHeight w:val="10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A91BF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</w:t>
            </w:r>
            <w:r w:rsidR="00A91BFC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F44FA" w:rsidP="008259B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P</w:t>
            </w:r>
            <w:r w:rsidRPr="000F44FA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rotocolli di sanificazione ed igienizzazione con le specifiche richieste nel Capitolato </w:t>
            </w:r>
            <w:r w:rsidR="008259BA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Tecnico.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27498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</w:pPr>
            <w:r w:rsidRPr="00483C26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  <w:r w:rsidR="0008035A" w:rsidRPr="008604C8"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  <w:t> </w:t>
            </w:r>
          </w:p>
        </w:tc>
      </w:tr>
      <w:tr w:rsidR="0008035A" w:rsidRPr="0008035A" w:rsidTr="0008035A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A91BF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</w:t>
            </w:r>
            <w:r w:rsidR="00A91BFC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6D5A26" w:rsidP="00A66921">
            <w:pPr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Elenco analitico degli ausili</w:t>
            </w:r>
            <w:r w:rsid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loro descrizione</w:t>
            </w:r>
            <w:r w:rsid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relative schede tecniche</w:t>
            </w:r>
            <w:r w:rsidR="00250893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ivi compresi i dispositivi di protezione individuale utilizzati per l’espletamento del servizio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  <w:tr w:rsidR="0008035A" w:rsidRPr="0008035A" w:rsidTr="008259BA">
        <w:trPr>
          <w:trHeight w:val="18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A91BF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B.</w:t>
            </w:r>
            <w:r w:rsidR="00A91BFC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F44F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Programma di </w:t>
            </w:r>
            <w:r w:rsid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manutenzione ordinaria e straordinaria 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per la verifica della efficienza dei mezzi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FE5B89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delle attrezzature 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e degli ausili 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impiegati per l'erogazione del servizio e modalità di sostituzione dei mezzi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FE5B89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delle apparecchiature</w:t>
            </w:r>
            <w:r w:rsidR="006F5852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degli ausili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provvisoriamente indisponibili per guasti e/o interventi meccanici</w:t>
            </w:r>
            <w:r w:rsidR="006226AB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e/o imprevisti</w:t>
            </w:r>
            <w:r w:rsidR="006014C5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di qualsiasi natura</w:t>
            </w:r>
            <w:r w:rsidR="007A4D8A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,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8604C8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  <w:tr w:rsidR="0008035A" w:rsidRPr="0008035A" w:rsidTr="008259BA">
        <w:trPr>
          <w:trHeight w:val="1831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45108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C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E2" w:rsidRDefault="004B25E2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  <w:p w:rsidR="0008035A" w:rsidRPr="0008035A" w:rsidRDefault="0008035A" w:rsidP="00E45108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Risorse umane messe a disposizione e formazione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4B25E2" w:rsidRPr="00E45108" w:rsidRDefault="004B25E2" w:rsidP="00D106F2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08035A" w:rsidRPr="00E45108" w:rsidRDefault="00D106F2" w:rsidP="002A3930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1</w:t>
            </w:r>
            <w:r w:rsidR="002A3930">
              <w:rPr>
                <w:rFonts w:ascii="Book Antiqua" w:eastAsia="Times New Roman" w:hAnsi="Book Antiqua"/>
                <w:b/>
                <w:sz w:val="32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A66921" w:rsidP="00A66921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Organigramma con il n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umero di addetti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qualifiche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profilo professionale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mansioni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svolte dagli operatori direttamente coinvolti nell’appalto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Funzionigramma</w:t>
            </w:r>
            <w:proofErr w:type="spellEnd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giornaliero e settimanale distinto per profilo e mansioni </w:t>
            </w:r>
            <w:r w:rsidR="00250893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(</w:t>
            </w:r>
            <w:r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ad es. </w:t>
            </w:r>
            <w:r w:rsidR="00250893" w:rsidRPr="00A66921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operativa, di coordinamento ecc.).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FE2210" w:rsidRDefault="002A3930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10</w:t>
            </w:r>
            <w:r w:rsidR="0008035A" w:rsidRPr="00FE2210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 </w:t>
            </w:r>
          </w:p>
        </w:tc>
      </w:tr>
      <w:tr w:rsidR="00E45108" w:rsidRPr="0008035A" w:rsidTr="00E45108">
        <w:trPr>
          <w:trHeight w:val="972"/>
        </w:trPr>
        <w:tc>
          <w:tcPr>
            <w:tcW w:w="4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108" w:rsidRPr="0008035A" w:rsidRDefault="00E45108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4B25E2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4B25E2">
            <w:pPr>
              <w:jc w:val="center"/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D106F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Presentazione del piano di formazione ed addestramento di tutti gli addetti distinto per profilo professionale. Programma di formazione/addestramento di eventuali risorse </w:t>
            </w:r>
            <w:proofErr w:type="spellStart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neoinserite</w:t>
            </w:r>
            <w:proofErr w:type="spellEnd"/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specificando il periodo di addestramento e relativo tutor. Comunicazione delle relative certificazioni.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08" w:rsidRPr="00FE2210" w:rsidRDefault="002A3930" w:rsidP="00FE2210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5</w:t>
            </w:r>
          </w:p>
        </w:tc>
      </w:tr>
      <w:tr w:rsidR="00E45108" w:rsidRPr="0008035A" w:rsidTr="00B06410">
        <w:trPr>
          <w:trHeight w:val="16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lastRenderedPageBreak/>
              <w:t>D</w:t>
            </w:r>
          </w:p>
          <w:p w:rsidR="00E45108" w:rsidRP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6F5852" w:rsidRDefault="00E45108" w:rsidP="009816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Informatizzazione del servizio-software gestionale, sistemi di tracciabilità e controlli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Default="00E45108" w:rsidP="00E45108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E45108" w:rsidRDefault="00E45108" w:rsidP="00E45108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</w:p>
          <w:p w:rsidR="00E45108" w:rsidRPr="009816D9" w:rsidRDefault="00E4510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4B25E2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D.1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08" w:rsidRPr="0008035A" w:rsidRDefault="00E45108" w:rsidP="008F4A25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Sistema informatico proposto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che consenta la gestione dell'intero processo, dalla richiesta del tras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porto, al suo controllo, alla fase operativa, fino all</w:t>
            </w:r>
            <w:r w:rsidR="00E24BA6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rendicontazione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contabile di tutte le tipologie di servizi effettuati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comprensivo dei relativo</w:t>
            </w:r>
            <w:r w:rsidR="008259B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reports da trasmettere al DEC.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08" w:rsidRPr="00E45108" w:rsidRDefault="00E45108" w:rsidP="00B06410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15</w:t>
            </w:r>
          </w:p>
        </w:tc>
      </w:tr>
      <w:tr w:rsidR="00E45108" w:rsidRPr="0008035A" w:rsidTr="00E45108">
        <w:trPr>
          <w:trHeight w:val="81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08035A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6F5852" w:rsidRDefault="00E45108" w:rsidP="00C73680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08035A" w:rsidRDefault="00E45108" w:rsidP="0008035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Pr="004B25E2" w:rsidRDefault="00E45108" w:rsidP="008604C8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D.2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08" w:rsidRDefault="00E45108" w:rsidP="006F585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Insieme delle risorse tecniche che consentono la tracciabilità dei servizi in tempo reale, come previsto nel Capitolato Tecnico.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08" w:rsidRPr="00E45108" w:rsidRDefault="00E4510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5</w:t>
            </w:r>
          </w:p>
        </w:tc>
      </w:tr>
      <w:tr w:rsidR="00A91BFC" w:rsidRPr="0008035A" w:rsidTr="008259BA">
        <w:trPr>
          <w:trHeight w:val="119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E45108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6F5852" w:rsidRDefault="00A91BFC" w:rsidP="00C73680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Controlli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E45108" w:rsidRDefault="00A91BFC" w:rsidP="009816D9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Pr="004B25E2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E.1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FC" w:rsidRDefault="00A91BFC" w:rsidP="006F585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Sistemi di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monitoraggio ed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autocontrollo della qualità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del servizio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da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trasmettere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periodicamente ai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responsabili aziendali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indicando come si intende gestire le non conformità,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FC" w:rsidRPr="00E45108" w:rsidRDefault="008604C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3</w:t>
            </w:r>
          </w:p>
        </w:tc>
      </w:tr>
      <w:tr w:rsidR="00612D42" w:rsidRPr="0008035A" w:rsidTr="00E45108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E45108" w:rsidP="00E45108">
            <w:pPr>
              <w:jc w:val="both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eastAsia="it-IT"/>
              </w:rPr>
              <w:t>F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6F5852" w:rsidRDefault="00612D42" w:rsidP="00C73680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 xml:space="preserve">Migliorie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E45108" w:rsidRDefault="00A91BFC" w:rsidP="009816D9">
            <w:pPr>
              <w:jc w:val="center"/>
              <w:rPr>
                <w:rFonts w:ascii="Book Antiqua" w:eastAsia="Times New Roman" w:hAnsi="Book Antiqua"/>
                <w:b/>
                <w:sz w:val="32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sz w:val="32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4B25E2" w:rsidRDefault="00E45108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F</w:t>
            </w:r>
            <w:r w:rsidR="00612D42" w:rsidRPr="004B25E2">
              <w:rPr>
                <w:rFonts w:ascii="Book Antiqua" w:eastAsia="Times New Roman" w:hAnsi="Book Antiqua"/>
                <w:b/>
                <w:bCs/>
                <w:color w:val="000000"/>
                <w:sz w:val="22"/>
                <w:lang w:eastAsia="it-IT"/>
              </w:rPr>
              <w:t>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E00C65" w:rsidP="006F5852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Proposte migliorative / aggiuntive</w:t>
            </w:r>
            <w:r w:rsidR="00612D42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a</w:t>
            </w:r>
            <w:r w:rsidR="006F5852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ttinenti </w:t>
            </w:r>
            <w:r w:rsidR="00612D42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l'erogazione del servizio rispetto a quanto previsto nel Capitolato </w:t>
            </w:r>
            <w:r w:rsidR="008259BA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Tecnico.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42" w:rsidRPr="00E45108" w:rsidRDefault="008604C8" w:rsidP="00E4510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</w:pPr>
            <w:r w:rsidRPr="00E45108">
              <w:rPr>
                <w:rFonts w:ascii="Book Antiqua" w:eastAsia="Times New Roman" w:hAnsi="Book Antiqua"/>
                <w:b/>
                <w:color w:val="000000"/>
                <w:sz w:val="22"/>
                <w:szCs w:val="18"/>
                <w:lang w:eastAsia="it-IT"/>
              </w:rPr>
              <w:t>2</w:t>
            </w:r>
          </w:p>
        </w:tc>
      </w:tr>
    </w:tbl>
    <w:p w:rsidR="00290D5A" w:rsidRDefault="00290D5A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</w:p>
    <w:p w:rsidR="009E6079" w:rsidRPr="00277E06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143B39">
        <w:rPr>
          <w:rFonts w:ascii="Garamond" w:hAnsi="Garamond"/>
          <w:sz w:val="22"/>
          <w:szCs w:val="22"/>
        </w:rPr>
        <w:t>_____________, lì ___________</w:t>
      </w:r>
    </w:p>
    <w:p w:rsidR="009E6079" w:rsidRPr="00277E06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277E06">
        <w:rPr>
          <w:rFonts w:ascii="Garamond" w:hAnsi="Garamond"/>
          <w:b/>
          <w:smallCaps/>
          <w:sz w:val="22"/>
          <w:szCs w:val="22"/>
        </w:rPr>
        <w:t>Firma</w:t>
      </w:r>
    </w:p>
    <w:p w:rsidR="00282000" w:rsidRPr="00277E06" w:rsidRDefault="0028477B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(firmato digitalmente d</w:t>
      </w:r>
      <w:r w:rsidR="009D5DFB">
        <w:rPr>
          <w:rFonts w:ascii="Garamond" w:hAnsi="Garamond"/>
          <w:i/>
          <w:sz w:val="22"/>
          <w:szCs w:val="22"/>
        </w:rPr>
        <w:t>a</w:t>
      </w:r>
      <w:r>
        <w:rPr>
          <w:rFonts w:ascii="Garamond" w:hAnsi="Garamond"/>
          <w:i/>
          <w:sz w:val="22"/>
          <w:szCs w:val="22"/>
        </w:rPr>
        <w:t xml:space="preserve">l </w:t>
      </w:r>
      <w:r w:rsidR="009E6079" w:rsidRPr="00277E06">
        <w:rPr>
          <w:rFonts w:ascii="Garamond" w:hAnsi="Garamond"/>
          <w:i/>
          <w:sz w:val="22"/>
          <w:szCs w:val="22"/>
        </w:rPr>
        <w:t xml:space="preserve">Legale Rappresentante)  </w:t>
      </w:r>
      <w:r w:rsidR="00504B3D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 xml:space="preserve">     </w:t>
      </w:r>
      <w:r w:rsidR="00504B3D" w:rsidRPr="00277E06">
        <w:rPr>
          <w:rFonts w:ascii="Garamond" w:hAnsi="Garamond"/>
          <w:i/>
          <w:sz w:val="22"/>
          <w:szCs w:val="22"/>
        </w:rPr>
        <w:t xml:space="preserve">   </w:t>
      </w:r>
      <w:r w:rsidR="001062E2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277E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E2" w:rsidRDefault="003F78E2" w:rsidP="00791DEF">
      <w:r>
        <w:separator/>
      </w:r>
    </w:p>
  </w:endnote>
  <w:endnote w:type="continuationSeparator" w:id="0">
    <w:p w:rsidR="003F78E2" w:rsidRDefault="003F78E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2_D 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D06FE3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3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D06FE3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3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E2" w:rsidRDefault="003F78E2" w:rsidP="00791DEF">
      <w:r>
        <w:separator/>
      </w:r>
    </w:p>
  </w:footnote>
  <w:footnote w:type="continuationSeparator" w:id="0">
    <w:p w:rsidR="003F78E2" w:rsidRDefault="003F78E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6F5852" w:rsidRPr="008A1F87" w:rsidRDefault="006F5852" w:rsidP="006F5852">
          <w:pPr>
            <w:pStyle w:val="Titolo"/>
            <w:jc w:val="both"/>
            <w:rPr>
              <w:rFonts w:ascii="Garamond" w:hAnsi="Garamond"/>
              <w:szCs w:val="24"/>
            </w:rPr>
          </w:pPr>
        </w:p>
        <w:p w:rsidR="006F5852" w:rsidRPr="00416F6B" w:rsidRDefault="006F5852" w:rsidP="006F5852">
          <w:pPr>
            <w:jc w:val="both"/>
            <w:rPr>
              <w:rFonts w:ascii="Garamond" w:eastAsia="Times New Roman" w:hAnsi="Garamond"/>
              <w:b/>
              <w:bCs/>
              <w:smallCaps/>
              <w:noProof/>
            </w:rPr>
          </w:pPr>
          <w:r w:rsidRPr="008A1F87">
            <w:rPr>
              <w:rFonts w:ascii="Garamond" w:eastAsia="Times New Roman" w:hAnsi="Garamond"/>
              <w:b/>
              <w:bCs/>
              <w:smallCaps/>
              <w:noProof/>
            </w:rPr>
            <w:t xml:space="preserve">PROCEDURA CONCORSUALE “APERTA ” – MEDIANTE UTILIZZO DELLA PIATTAFORMA SINTEL – PER L’AFFIDAMENTO DEL SERVIZIO DI </w:t>
          </w:r>
          <w:r w:rsidRPr="009C5FE0">
            <w:rPr>
              <w:rFonts w:ascii="Garamond" w:eastAsia="Times New Roman" w:hAnsi="Garamond"/>
              <w:b/>
              <w:bCs/>
              <w:smallCaps/>
              <w:noProof/>
            </w:rPr>
            <w:t xml:space="preserve">TRASPORTO INTRAOSPEDALIERO DI PAZIENTI, SALME, EMOCOMPONENTI, MATERIALI E CAMPIONI BIOLOGICI DA 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SVOLGERSI PRESSO LA </w:t>
          </w:r>
          <w:r w:rsidRPr="009C5FE0">
            <w:rPr>
              <w:rFonts w:ascii="Garamond" w:eastAsia="Times New Roman" w:hAnsi="Garamond"/>
              <w:b/>
              <w:bCs/>
              <w:smallCaps/>
              <w:noProof/>
            </w:rPr>
            <w:t xml:space="preserve">ASST 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PAPA GIOVANNI XXIII. </w:t>
          </w:r>
          <w:r w:rsidRPr="00416F6B">
            <w:rPr>
              <w:rFonts w:ascii="Garamond" w:eastAsia="Times New Roman" w:hAnsi="Garamond"/>
              <w:b/>
              <w:bCs/>
              <w:smallCaps/>
              <w:noProof/>
            </w:rPr>
            <w:t xml:space="preserve">DURATA CONTRATTO: </w:t>
          </w:r>
          <w:r w:rsidR="00B06410">
            <w:rPr>
              <w:rFonts w:ascii="Garamond" w:eastAsia="Times New Roman" w:hAnsi="Garamond"/>
              <w:b/>
              <w:bCs/>
              <w:smallCaps/>
              <w:noProof/>
            </w:rPr>
            <w:t>60</w:t>
          </w:r>
          <w:r w:rsidRPr="00416F6B">
            <w:rPr>
              <w:rFonts w:ascii="Garamond" w:eastAsia="Times New Roman" w:hAnsi="Garamond"/>
              <w:b/>
              <w:bCs/>
              <w:smallCaps/>
              <w:noProof/>
            </w:rPr>
            <w:t xml:space="preserve"> MESI,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</w:t>
          </w:r>
          <w:r w:rsidRPr="00416F6B">
            <w:rPr>
              <w:rFonts w:ascii="Garamond" w:eastAsia="Times New Roman" w:hAnsi="Garamond"/>
              <w:b/>
              <w:bCs/>
              <w:smallCaps/>
              <w:noProof/>
            </w:rPr>
            <w:t xml:space="preserve"> EVENTUALMENTE RI</w:t>
          </w:r>
          <w:r w:rsidR="00B06410">
            <w:rPr>
              <w:rFonts w:ascii="Garamond" w:eastAsia="Times New Roman" w:hAnsi="Garamond"/>
              <w:b/>
              <w:bCs/>
              <w:smallCaps/>
              <w:noProof/>
            </w:rPr>
            <w:t>NNOVABILE AL MASSIMO PER ALTRI 36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MESI.</w:t>
          </w:r>
        </w:p>
        <w:p w:rsidR="00DB705B" w:rsidRPr="005406D6" w:rsidRDefault="00DB705B" w:rsidP="00E87CFD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7190D"/>
    <w:multiLevelType w:val="hybridMultilevel"/>
    <w:tmpl w:val="5BFE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E5FAF"/>
    <w:multiLevelType w:val="hybridMultilevel"/>
    <w:tmpl w:val="AEAA5B42"/>
    <w:lvl w:ilvl="0" w:tplc="A05674D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34427"/>
    <w:rsid w:val="00047405"/>
    <w:rsid w:val="00063322"/>
    <w:rsid w:val="00063AE5"/>
    <w:rsid w:val="00077579"/>
    <w:rsid w:val="0008035A"/>
    <w:rsid w:val="000A1B23"/>
    <w:rsid w:val="000A443A"/>
    <w:rsid w:val="000A52E9"/>
    <w:rsid w:val="000D1F28"/>
    <w:rsid w:val="000E4E0B"/>
    <w:rsid w:val="000F3893"/>
    <w:rsid w:val="000F3DB2"/>
    <w:rsid w:val="000F44FA"/>
    <w:rsid w:val="001058A8"/>
    <w:rsid w:val="001062E2"/>
    <w:rsid w:val="00113FA0"/>
    <w:rsid w:val="001409FB"/>
    <w:rsid w:val="00143323"/>
    <w:rsid w:val="00143B39"/>
    <w:rsid w:val="001466A0"/>
    <w:rsid w:val="0017643B"/>
    <w:rsid w:val="00184DD6"/>
    <w:rsid w:val="00184F7F"/>
    <w:rsid w:val="00187890"/>
    <w:rsid w:val="001A174F"/>
    <w:rsid w:val="001A57DE"/>
    <w:rsid w:val="001B0C7D"/>
    <w:rsid w:val="001C2188"/>
    <w:rsid w:val="001C41CC"/>
    <w:rsid w:val="001D2A70"/>
    <w:rsid w:val="001F6ACB"/>
    <w:rsid w:val="002000F2"/>
    <w:rsid w:val="00204F7C"/>
    <w:rsid w:val="00227498"/>
    <w:rsid w:val="00231955"/>
    <w:rsid w:val="0024273D"/>
    <w:rsid w:val="00250893"/>
    <w:rsid w:val="0025099C"/>
    <w:rsid w:val="00265270"/>
    <w:rsid w:val="00275F71"/>
    <w:rsid w:val="00277E06"/>
    <w:rsid w:val="00280A30"/>
    <w:rsid w:val="00282000"/>
    <w:rsid w:val="0028477B"/>
    <w:rsid w:val="00290D5A"/>
    <w:rsid w:val="002A3930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74D49"/>
    <w:rsid w:val="003956C9"/>
    <w:rsid w:val="003A7E6D"/>
    <w:rsid w:val="003D6C4D"/>
    <w:rsid w:val="003F78E2"/>
    <w:rsid w:val="00400371"/>
    <w:rsid w:val="00400FE0"/>
    <w:rsid w:val="004149CD"/>
    <w:rsid w:val="0045388E"/>
    <w:rsid w:val="00453E11"/>
    <w:rsid w:val="004559F1"/>
    <w:rsid w:val="0047695D"/>
    <w:rsid w:val="00483C26"/>
    <w:rsid w:val="004922F6"/>
    <w:rsid w:val="00493016"/>
    <w:rsid w:val="004961D7"/>
    <w:rsid w:val="00497CDA"/>
    <w:rsid w:val="004B25E2"/>
    <w:rsid w:val="004B4B31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519D0"/>
    <w:rsid w:val="00552C31"/>
    <w:rsid w:val="00563711"/>
    <w:rsid w:val="00572499"/>
    <w:rsid w:val="00584E1B"/>
    <w:rsid w:val="005936E5"/>
    <w:rsid w:val="005B0FD2"/>
    <w:rsid w:val="005C76E5"/>
    <w:rsid w:val="005F2BA7"/>
    <w:rsid w:val="006014C5"/>
    <w:rsid w:val="00612D42"/>
    <w:rsid w:val="006226AB"/>
    <w:rsid w:val="006456CD"/>
    <w:rsid w:val="00647138"/>
    <w:rsid w:val="0065648A"/>
    <w:rsid w:val="00672DDC"/>
    <w:rsid w:val="00697970"/>
    <w:rsid w:val="006A318B"/>
    <w:rsid w:val="006C1D0E"/>
    <w:rsid w:val="006D5A26"/>
    <w:rsid w:val="006E29B6"/>
    <w:rsid w:val="006F1475"/>
    <w:rsid w:val="006F5852"/>
    <w:rsid w:val="00713754"/>
    <w:rsid w:val="00732922"/>
    <w:rsid w:val="007338E5"/>
    <w:rsid w:val="00737E2E"/>
    <w:rsid w:val="00763A51"/>
    <w:rsid w:val="00772714"/>
    <w:rsid w:val="0077372B"/>
    <w:rsid w:val="00781078"/>
    <w:rsid w:val="00791DEF"/>
    <w:rsid w:val="007A10F9"/>
    <w:rsid w:val="007A4D8A"/>
    <w:rsid w:val="007B7655"/>
    <w:rsid w:val="007C431F"/>
    <w:rsid w:val="007E3A5A"/>
    <w:rsid w:val="007F61C9"/>
    <w:rsid w:val="00804DE9"/>
    <w:rsid w:val="00814143"/>
    <w:rsid w:val="008259BA"/>
    <w:rsid w:val="008479A0"/>
    <w:rsid w:val="008604C8"/>
    <w:rsid w:val="00862036"/>
    <w:rsid w:val="00865077"/>
    <w:rsid w:val="00870662"/>
    <w:rsid w:val="00876D5C"/>
    <w:rsid w:val="00883DC3"/>
    <w:rsid w:val="008D4352"/>
    <w:rsid w:val="008E49FE"/>
    <w:rsid w:val="008F21E3"/>
    <w:rsid w:val="008F43EA"/>
    <w:rsid w:val="008F4A25"/>
    <w:rsid w:val="00905202"/>
    <w:rsid w:val="009067B6"/>
    <w:rsid w:val="00907111"/>
    <w:rsid w:val="0092676D"/>
    <w:rsid w:val="00946C1D"/>
    <w:rsid w:val="00962096"/>
    <w:rsid w:val="009816D9"/>
    <w:rsid w:val="00990CD6"/>
    <w:rsid w:val="009D5DFB"/>
    <w:rsid w:val="009E18B3"/>
    <w:rsid w:val="009E6079"/>
    <w:rsid w:val="00A10C11"/>
    <w:rsid w:val="00A10FBD"/>
    <w:rsid w:val="00A15366"/>
    <w:rsid w:val="00A27F7D"/>
    <w:rsid w:val="00A626B3"/>
    <w:rsid w:val="00A66921"/>
    <w:rsid w:val="00A91BFC"/>
    <w:rsid w:val="00AB4602"/>
    <w:rsid w:val="00AC1EB1"/>
    <w:rsid w:val="00AC4E87"/>
    <w:rsid w:val="00AE2F1C"/>
    <w:rsid w:val="00AE6F59"/>
    <w:rsid w:val="00B06410"/>
    <w:rsid w:val="00B157CD"/>
    <w:rsid w:val="00B17B63"/>
    <w:rsid w:val="00B2430A"/>
    <w:rsid w:val="00B3181A"/>
    <w:rsid w:val="00B44022"/>
    <w:rsid w:val="00B67684"/>
    <w:rsid w:val="00B76E09"/>
    <w:rsid w:val="00B8200E"/>
    <w:rsid w:val="00B842AA"/>
    <w:rsid w:val="00BE6CCD"/>
    <w:rsid w:val="00BE70DE"/>
    <w:rsid w:val="00C03231"/>
    <w:rsid w:val="00C13FD8"/>
    <w:rsid w:val="00C20839"/>
    <w:rsid w:val="00C20C5F"/>
    <w:rsid w:val="00C50F6B"/>
    <w:rsid w:val="00C531A4"/>
    <w:rsid w:val="00C71702"/>
    <w:rsid w:val="00C73680"/>
    <w:rsid w:val="00C76CE8"/>
    <w:rsid w:val="00CA044A"/>
    <w:rsid w:val="00CA0A44"/>
    <w:rsid w:val="00CB2D83"/>
    <w:rsid w:val="00CD2EBB"/>
    <w:rsid w:val="00CF3F9F"/>
    <w:rsid w:val="00D04B71"/>
    <w:rsid w:val="00D06FE3"/>
    <w:rsid w:val="00D106F2"/>
    <w:rsid w:val="00D144E5"/>
    <w:rsid w:val="00D32E4A"/>
    <w:rsid w:val="00D43E0B"/>
    <w:rsid w:val="00D51253"/>
    <w:rsid w:val="00D90D69"/>
    <w:rsid w:val="00DA0151"/>
    <w:rsid w:val="00DA7F38"/>
    <w:rsid w:val="00DB705B"/>
    <w:rsid w:val="00DC372E"/>
    <w:rsid w:val="00DE458A"/>
    <w:rsid w:val="00E00C65"/>
    <w:rsid w:val="00E23FBB"/>
    <w:rsid w:val="00E24BA6"/>
    <w:rsid w:val="00E414A1"/>
    <w:rsid w:val="00E4494F"/>
    <w:rsid w:val="00E45108"/>
    <w:rsid w:val="00E83C93"/>
    <w:rsid w:val="00E87CFD"/>
    <w:rsid w:val="00E90333"/>
    <w:rsid w:val="00EB2835"/>
    <w:rsid w:val="00EC3BEC"/>
    <w:rsid w:val="00EE6613"/>
    <w:rsid w:val="00F06B0A"/>
    <w:rsid w:val="00F21096"/>
    <w:rsid w:val="00F23147"/>
    <w:rsid w:val="00F31182"/>
    <w:rsid w:val="00F561E2"/>
    <w:rsid w:val="00FB3EFD"/>
    <w:rsid w:val="00FD4BBC"/>
    <w:rsid w:val="00FE2210"/>
    <w:rsid w:val="00FE5B8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5DD4-F1B6-4B79-AE98-CDECB629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10</cp:revision>
  <cp:lastPrinted>2022-07-14T15:29:00Z</cp:lastPrinted>
  <dcterms:created xsi:type="dcterms:W3CDTF">2022-06-29T06:29:00Z</dcterms:created>
  <dcterms:modified xsi:type="dcterms:W3CDTF">2022-07-14T15:30:00Z</dcterms:modified>
</cp:coreProperties>
</file>