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178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2</w:t>
      </w:r>
      <w:r w:rsidRPr="007C6636">
        <w:rPr>
          <w:rFonts w:ascii="Garamond" w:hAnsi="Garamond" w:cs="Garamond"/>
          <w:b/>
        </w:rPr>
        <w:t xml:space="preserve"> </w:t>
      </w:r>
    </w:p>
    <w:p w14:paraId="46B32BCE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/>
          <w:i/>
          <w:sz w:val="20"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  <w:r w:rsidRPr="00EA3ABB">
        <w:rPr>
          <w:rFonts w:ascii="Garamond" w:hAnsi="Garamond"/>
          <w:i/>
          <w:sz w:val="20"/>
        </w:rPr>
        <w:t xml:space="preserve"> </w:t>
      </w:r>
    </w:p>
    <w:p w14:paraId="62A4550D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EA3ABB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555FBE0C" w14:textId="77777777" w:rsidR="00552EEF" w:rsidRPr="001602FE" w:rsidRDefault="00552EEF" w:rsidP="00552EEF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33EB721D" w14:textId="72C25E66" w:rsidR="00DF132E" w:rsidRDefault="00552EEF" w:rsidP="00DF132E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>
        <w:rPr>
          <w:rFonts w:ascii="Garamond" w:hAnsi="Garamond" w:cs="Garamond"/>
        </w:rPr>
        <w:t xml:space="preserve">: </w:t>
      </w:r>
      <w:r w:rsidR="00221826" w:rsidRPr="000325DA">
        <w:rPr>
          <w:rFonts w:ascii="Garamond" w:eastAsia="Calibri" w:hAnsi="Garamond" w:cs="Arial Narrow"/>
        </w:rPr>
        <w:t xml:space="preserve">Lavori di </w:t>
      </w:r>
      <w:r w:rsidR="00221826">
        <w:rPr>
          <w:rFonts w:ascii="Garamond" w:eastAsia="Calibri" w:hAnsi="Garamond" w:cs="Arial Narrow"/>
        </w:rPr>
        <w:t>adeguamento funzionale dell’immobile di Via Boccaleone.</w:t>
      </w:r>
    </w:p>
    <w:p w14:paraId="26471E57" w14:textId="77777777" w:rsidR="00221826" w:rsidRPr="00DF132E" w:rsidRDefault="00221826" w:rsidP="00DF132E">
      <w:pPr>
        <w:autoSpaceDE w:val="0"/>
        <w:autoSpaceDN w:val="0"/>
        <w:adjustRightInd w:val="0"/>
        <w:spacing w:after="0"/>
        <w:rPr>
          <w:rFonts w:ascii="Garamond" w:eastAsia="Calibri" w:hAnsi="Garamond" w:cs="Arial Narrow"/>
        </w:rPr>
      </w:pPr>
    </w:p>
    <w:p w14:paraId="63E90C05" w14:textId="77777777" w:rsidR="00552EEF" w:rsidRPr="001602FE" w:rsidRDefault="00552EEF" w:rsidP="00552EEF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7E7F0670" w14:textId="77777777" w:rsidR="00552EEF" w:rsidRPr="001602FE" w:rsidRDefault="00552EEF" w:rsidP="00552EEF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6A26E2BB" w14:textId="77777777" w:rsidR="00552EEF" w:rsidRPr="007C6636" w:rsidRDefault="00552EEF" w:rsidP="00552EEF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70D51D70" w14:textId="77777777" w:rsidR="00552EEF" w:rsidRPr="00E22396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t>ATTESTA</w:t>
      </w:r>
    </w:p>
    <w:p w14:paraId="3AD7350B" w14:textId="77777777" w:rsidR="00552EEF" w:rsidRPr="007C6636" w:rsidRDefault="00552EEF" w:rsidP="00552EEF">
      <w:pPr>
        <w:spacing w:line="340" w:lineRule="exact"/>
        <w:jc w:val="both"/>
        <w:rPr>
          <w:sz w:val="20"/>
        </w:rPr>
      </w:pPr>
    </w:p>
    <w:p w14:paraId="6D1ABB70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esatta cognizione della natura dell’appalto e di tutte le circostanze generali e particolari che possono influire sulla sua esecuzione;</w:t>
      </w:r>
      <w:r w:rsidRPr="00EA3ABB">
        <w:rPr>
          <w:rFonts w:ascii="Garamond" w:eastAsia="Calibri" w:hAnsi="Garamond" w:cs="Arial Narrow"/>
        </w:rPr>
        <w:t xml:space="preserve"> </w:t>
      </w:r>
    </w:p>
    <w:p w14:paraId="3595ACBA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14:paraId="4A102AEB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presentata;</w:t>
      </w:r>
    </w:p>
    <w:p w14:paraId="694B60EB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accertato l’esistenza e la reperibilità sul mercato dei materiali e della mano d’opera da impiegare nei lavori, in relazione ai tempi previsti per l’esecuzione degli stessi;</w:t>
      </w:r>
    </w:p>
    <w:p w14:paraId="0BD218A0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effettuato uno studio approfondito del progetto comprensivo degli allegati, di ritenerlo adeguato e realizzabile per il prezzo corrispondente all’offerta presentata;</w:t>
      </w:r>
    </w:p>
    <w:p w14:paraId="16077244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36B760C3" w14:textId="77777777" w:rsidR="00552EEF" w:rsidRPr="004D54C7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>di essere informato,</w:t>
      </w:r>
      <w:r w:rsidR="009E0147">
        <w:rPr>
          <w:rFonts w:ascii="Garamond" w:hAnsi="Garamond"/>
          <w:bCs/>
        </w:rPr>
        <w:t xml:space="preserve"> ai sensi e per gli effetti del</w:t>
      </w:r>
      <w:r w:rsidR="009E0147">
        <w:rPr>
          <w:color w:val="212121"/>
          <w:spacing w:val="-2"/>
          <w:sz w:val="27"/>
          <w:szCs w:val="27"/>
          <w:shd w:val="clear" w:color="auto" w:fill="FFFFFF"/>
        </w:rPr>
        <w:t xml:space="preserve"> </w:t>
      </w:r>
      <w:r w:rsidR="009E0147" w:rsidRPr="009E0147">
        <w:rPr>
          <w:rFonts w:ascii="Garamond" w:hAnsi="Garamond"/>
          <w:bCs/>
        </w:rPr>
        <w:t>Regolamento UE/2016/679 del 27.04.2016</w:t>
      </w:r>
      <w:r w:rsidRPr="006B689B">
        <w:rPr>
          <w:rFonts w:ascii="Garamond" w:hAnsi="Garamond"/>
          <w:bCs/>
        </w:rPr>
        <w:t>, che i dati personali raccolti saranno trattati esclusivamente nell’ambito del procedimento per il qu</w:t>
      </w:r>
      <w:r>
        <w:rPr>
          <w:rFonts w:ascii="Garamond" w:hAnsi="Garamond"/>
          <w:bCs/>
        </w:rPr>
        <w:t>ale la dichiarazione viene resa</w:t>
      </w:r>
      <w:r w:rsidRPr="006B689B">
        <w:rPr>
          <w:rFonts w:ascii="Garamond" w:eastAsia="Calibri" w:hAnsi="Garamond" w:cs="Arial Narrow"/>
        </w:rPr>
        <w:t>.</w:t>
      </w:r>
    </w:p>
    <w:p w14:paraId="3407EC50" w14:textId="77777777" w:rsidR="00552EEF" w:rsidRDefault="00552EEF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2F0179E0" w14:textId="77777777" w:rsidR="00241A37" w:rsidRDefault="00241A37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66AD64C8" w14:textId="77777777" w:rsidR="00C64E1B" w:rsidRPr="00EA3ABB" w:rsidRDefault="00C64E1B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250047C4" w14:textId="77777777" w:rsidR="00552EEF" w:rsidRPr="00E22396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lastRenderedPageBreak/>
        <w:t>ACCETTA</w:t>
      </w:r>
    </w:p>
    <w:p w14:paraId="16CDEE64" w14:textId="77777777" w:rsidR="00552EEF" w:rsidRDefault="00552EEF" w:rsidP="00552EEF">
      <w:pPr>
        <w:autoSpaceDE w:val="0"/>
        <w:autoSpaceDN w:val="0"/>
        <w:adjustRightInd w:val="0"/>
        <w:jc w:val="both"/>
        <w:rPr>
          <w:rFonts w:ascii="Garamond" w:eastAsia="Calibri" w:hAnsi="Garamond" w:cs="Arial Narrow"/>
        </w:rPr>
      </w:pPr>
    </w:p>
    <w:p w14:paraId="753F310A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senza condizione o riserva alcuna, tutte le norme e disposizioni contenute nella lettera di invito, nelle risposte ai quesiti, nello schema di contratto, nel capitolato speciale di appalto, nella relazione tecnica, nel piano di sicurezza e coordinamento e in tutti gli elaborati progettuali;</w:t>
      </w:r>
    </w:p>
    <w:p w14:paraId="14494E1D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le norme contenute nel “Codice Etico” dell’ASST Papa Giovanni XXIII;</w:t>
      </w:r>
    </w:p>
    <w:p w14:paraId="5B465D37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le norme contenute nel “Codice di Comportamento” dell’ASST Papa Giovanni XXIII.</w:t>
      </w:r>
    </w:p>
    <w:p w14:paraId="3572E70A" w14:textId="77777777" w:rsidR="00552EEF" w:rsidRPr="00EA3ABB" w:rsidRDefault="00552EEF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14163F3B" w14:textId="77777777" w:rsidR="00552EEF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14:paraId="348470AF" w14:textId="77777777" w:rsidR="00552EEF" w:rsidRPr="00325339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szCs w:val="24"/>
        </w:rPr>
      </w:pPr>
    </w:p>
    <w:p w14:paraId="57E3B088" w14:textId="77777777" w:rsidR="00552EEF" w:rsidRPr="002200F9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>che l’impresa è iscritta nel registro delle imprese della Camera di Commercio di …………………………….………..……. con numero di iscrizione ………………… in data ……………………. per la seguente attività ……………………………………………….. …………………………………..………………………………….…………………………………..………………………………….…………………………………..</w:t>
      </w:r>
      <w:r>
        <w:rPr>
          <w:rFonts w:ascii="Garamond" w:eastAsia="Calibri" w:hAnsi="Garamond" w:cs="Arial Narrow"/>
        </w:rPr>
        <w:t>………</w:t>
      </w:r>
      <w:r w:rsidRPr="002200F9">
        <w:rPr>
          <w:rFonts w:ascii="Garamond" w:eastAsia="Calibri" w:hAnsi="Garamond" w:cs="Arial Narrow"/>
        </w:rPr>
        <w:t>(ved</w:t>
      </w:r>
      <w:r>
        <w:rPr>
          <w:rFonts w:ascii="Garamond" w:eastAsia="Calibri" w:hAnsi="Garamond" w:cs="Arial Narrow"/>
        </w:rPr>
        <w:t>as</w:t>
      </w:r>
      <w:r w:rsidRPr="002200F9">
        <w:rPr>
          <w:rFonts w:ascii="Garamond" w:eastAsia="Calibri" w:hAnsi="Garamond" w:cs="Arial Narrow"/>
        </w:rPr>
        <w:t>i copia allegata);</w:t>
      </w:r>
    </w:p>
    <w:p w14:paraId="54F82BC5" w14:textId="77777777" w:rsidR="00552EEF" w:rsidRPr="002200F9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 xml:space="preserve">di </w:t>
      </w:r>
      <w:r w:rsidRPr="002200F9">
        <w:rPr>
          <w:rFonts w:ascii="Garamond" w:hAnsi="Garamond" w:cs="Garamond"/>
        </w:rPr>
        <w:t>essere in possesso di certificazione SOA n. ……………. rilasciata il</w:t>
      </w:r>
      <w:r>
        <w:rPr>
          <w:rFonts w:ascii="Garamond" w:hAnsi="Garamond" w:cs="Garamond"/>
        </w:rPr>
        <w:t xml:space="preserve"> …………………</w:t>
      </w:r>
      <w:r w:rsidRPr="002200F9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con scadenza il …………………… </w:t>
      </w:r>
      <w:r w:rsidRPr="002200F9">
        <w:rPr>
          <w:rFonts w:ascii="Garamond" w:hAnsi="Garamond" w:cs="Garamond"/>
        </w:rPr>
        <w:t xml:space="preserve">per la quale è qualificata a svolgere </w:t>
      </w:r>
      <w:r>
        <w:rPr>
          <w:rFonts w:ascii="Garamond" w:hAnsi="Garamond" w:cs="Garamond"/>
        </w:rPr>
        <w:t xml:space="preserve">i </w:t>
      </w:r>
      <w:r w:rsidRPr="002200F9">
        <w:rPr>
          <w:rFonts w:ascii="Garamond" w:hAnsi="Garamond" w:cs="Garamond"/>
        </w:rPr>
        <w:t xml:space="preserve">lavori </w:t>
      </w:r>
      <w:r w:rsidRPr="002200F9">
        <w:rPr>
          <w:rFonts w:ascii="Garamond" w:eastAsia="Calibri" w:hAnsi="Garamond" w:cs="Arial Narrow"/>
        </w:rPr>
        <w:t xml:space="preserve">oggetto del presente appalto (vedasi </w:t>
      </w:r>
      <w:r>
        <w:rPr>
          <w:rFonts w:ascii="Garamond" w:eastAsia="Calibri" w:hAnsi="Garamond" w:cs="Arial Narrow"/>
        </w:rPr>
        <w:t>certificazione</w:t>
      </w:r>
      <w:r w:rsidRPr="002200F9">
        <w:rPr>
          <w:rFonts w:ascii="Garamond" w:eastAsia="Calibri" w:hAnsi="Garamond" w:cs="Arial Narrow"/>
        </w:rPr>
        <w:t xml:space="preserve"> allegata)</w:t>
      </w:r>
      <w:r>
        <w:rPr>
          <w:rFonts w:ascii="Garamond" w:eastAsia="Calibri" w:hAnsi="Garamond" w:cs="Arial Narrow"/>
        </w:rPr>
        <w:t xml:space="preserve"> </w:t>
      </w:r>
      <w:r w:rsidRPr="002200F9">
        <w:rPr>
          <w:rFonts w:ascii="Garamond" w:eastAsia="Calibri" w:hAnsi="Garamond" w:cs="Arial Narrow"/>
          <w:i/>
        </w:rPr>
        <w:t>oppure</w:t>
      </w:r>
      <w:r>
        <w:rPr>
          <w:rFonts w:ascii="Garamond" w:eastAsia="Calibri" w:hAnsi="Garamond" w:cs="Arial Narrow"/>
          <w:i/>
        </w:rPr>
        <w:t>,</w:t>
      </w:r>
      <w:r>
        <w:rPr>
          <w:rFonts w:ascii="Garamond" w:eastAsia="Calibri" w:hAnsi="Garamond" w:cs="Arial Narrow"/>
        </w:rPr>
        <w:t xml:space="preserve"> per le </w:t>
      </w:r>
      <w:r w:rsidRPr="002200F9">
        <w:rPr>
          <w:rFonts w:ascii="Garamond" w:eastAsia="Calibri" w:hAnsi="Garamond" w:cs="Arial Narrow"/>
        </w:rPr>
        <w:t>categorie di cui non possiede l’attesta</w:t>
      </w:r>
      <w:r>
        <w:rPr>
          <w:rFonts w:ascii="Garamond" w:eastAsia="Calibri" w:hAnsi="Garamond" w:cs="Arial Narrow"/>
        </w:rPr>
        <w:t>zione</w:t>
      </w:r>
      <w:r w:rsidRPr="002200F9">
        <w:rPr>
          <w:rFonts w:ascii="Garamond" w:eastAsia="Calibri" w:hAnsi="Garamond" w:cs="Arial Narrow"/>
        </w:rPr>
        <w:t xml:space="preserve"> SOA</w:t>
      </w:r>
      <w:r>
        <w:rPr>
          <w:rFonts w:ascii="Garamond" w:eastAsia="Calibri" w:hAnsi="Garamond" w:cs="Arial Narrow"/>
        </w:rPr>
        <w:t xml:space="preserve"> di</w:t>
      </w:r>
      <w:r w:rsidRPr="002200F9">
        <w:rPr>
          <w:rFonts w:ascii="Garamond" w:eastAsia="Calibri" w:hAnsi="Garamond" w:cs="Arial Narrow"/>
        </w:rPr>
        <w:t xml:space="preserve"> posse</w:t>
      </w:r>
      <w:r>
        <w:rPr>
          <w:rFonts w:ascii="Garamond" w:eastAsia="Calibri" w:hAnsi="Garamond" w:cs="Arial Narrow"/>
        </w:rPr>
        <w:t>dere</w:t>
      </w:r>
      <w:r w:rsidRPr="002200F9">
        <w:rPr>
          <w:rFonts w:ascii="Garamond" w:eastAsia="Calibri" w:hAnsi="Garamond" w:cs="Arial Narrow"/>
        </w:rPr>
        <w:t xml:space="preserve"> i requisiti di cui all’articolo 90 del D.p.r. 207/2010</w:t>
      </w:r>
      <w:r>
        <w:rPr>
          <w:rFonts w:ascii="Garamond" w:eastAsia="Calibri" w:hAnsi="Garamond" w:cs="Arial Narrow"/>
        </w:rPr>
        <w:t>;</w:t>
      </w:r>
    </w:p>
    <w:p w14:paraId="4FB400A7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 w:rsidRPr="00CE222C">
        <w:rPr>
          <w:rFonts w:ascii="Garamond" w:eastAsia="Calibri" w:hAnsi="Garamond" w:cs="Arial Narrow"/>
        </w:rPr>
        <w:t>di non aver concluso contratti di lavoro subordinato o autonomo e comunque, di non aver attribuito incarichi ad ex dipendenti che hanno esercitato poteri autoritativi o negoziali per conto delle PP.AA. nei loro confronti, per il triennio successivo alla cessazione del rapporto</w:t>
      </w:r>
      <w:r>
        <w:rPr>
          <w:rFonts w:ascii="Garamond" w:eastAsia="Calibri" w:hAnsi="Garamond" w:cs="Arial Narrow"/>
        </w:rPr>
        <w:t>;</w:t>
      </w:r>
    </w:p>
    <w:p w14:paraId="4789E993" w14:textId="77777777" w:rsidR="00552EEF" w:rsidRPr="004D54C7" w:rsidRDefault="00552EEF" w:rsidP="00552EEF">
      <w:pPr>
        <w:numPr>
          <w:ilvl w:val="0"/>
          <w:numId w:val="36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>di autorizzare/non autorizzare, la stazione appaltante a rilasciare copia di tutta la documentazione presentata per la partecipazione alla gara qualora un partecipante alla gara eserciti la facoltà di “accesso agli atti”</w:t>
      </w:r>
      <w:r>
        <w:rPr>
          <w:rFonts w:ascii="Garamond" w:hAnsi="Garamond"/>
          <w:bCs/>
        </w:rPr>
        <w:t>.</w:t>
      </w:r>
    </w:p>
    <w:p w14:paraId="10D27D41" w14:textId="77777777" w:rsidR="00552EEF" w:rsidRPr="00802C48" w:rsidRDefault="00552EEF" w:rsidP="00552EEF">
      <w:pPr>
        <w:autoSpaceDE w:val="0"/>
        <w:autoSpaceDN w:val="0"/>
        <w:adjustRightInd w:val="0"/>
        <w:spacing w:before="120"/>
        <w:jc w:val="both"/>
        <w:rPr>
          <w:rFonts w:ascii="Garamond" w:eastAsia="Calibri" w:hAnsi="Garamond" w:cs="Arial Narrow"/>
        </w:rPr>
      </w:pPr>
    </w:p>
    <w:p w14:paraId="761BD9B6" w14:textId="77777777" w:rsidR="00552EEF" w:rsidRPr="000E3B97" w:rsidRDefault="00552EEF" w:rsidP="00552EEF">
      <w:pPr>
        <w:pStyle w:val="Titolo9"/>
        <w:keepNext w:val="0"/>
        <w:spacing w:line="340" w:lineRule="exact"/>
        <w:ind w:left="1582" w:hanging="1582"/>
        <w:rPr>
          <w:rFonts w:ascii="Garamond" w:hAnsi="Garamond"/>
          <w:b/>
        </w:rPr>
      </w:pPr>
    </w:p>
    <w:p w14:paraId="257C16AD" w14:textId="77777777" w:rsidR="00552EEF" w:rsidRPr="000E3B97" w:rsidRDefault="00552EEF" w:rsidP="00552EEF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47EB28E" w14:textId="77777777" w:rsidR="00552EEF" w:rsidRPr="000E3B97" w:rsidRDefault="00552EEF" w:rsidP="00552EEF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2B94C4E8" w14:textId="77777777" w:rsidR="00552EEF" w:rsidRDefault="00552EEF" w:rsidP="00552EEF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0552D186" w14:textId="77777777" w:rsidR="00B7376D" w:rsidRPr="00C64E1B" w:rsidRDefault="00552EEF" w:rsidP="00C64E1B">
      <w:pPr>
        <w:autoSpaceDE w:val="0"/>
        <w:autoSpaceDN w:val="0"/>
        <w:adjustRightInd w:val="0"/>
        <w:jc w:val="both"/>
        <w:rPr>
          <w:rFonts w:ascii="Garamond" w:eastAsia="Calibri" w:hAnsi="Garamond" w:cs="Arial Narrow"/>
          <w:i/>
        </w:rPr>
      </w:pPr>
      <w:r w:rsidRPr="00DE1BB2">
        <w:rPr>
          <w:rFonts w:ascii="Garamond" w:hAnsi="Garamond"/>
          <w:i/>
        </w:rPr>
        <w:t xml:space="preserve">La dichiarazione dovrà essere sottoscritta dal titolare o legale rappresentante o procuratore dell’operatore economico. </w:t>
      </w:r>
      <w:r w:rsidRPr="00DE1BB2">
        <w:rPr>
          <w:rFonts w:ascii="Garamond" w:eastAsia="Calibri" w:hAnsi="Garamond" w:cs="Arial Narrow"/>
          <w:i/>
        </w:rPr>
        <w:t>In caso di raggruppamento temporaneo (RTI), sia già costituito sia non ancora costituito, la dichiarazione deve essere presentata da tutti i componenti del raggruppamento. In caso di consorzio stabile la dichiarazione deve essere presentata non solo dal consorz</w:t>
      </w:r>
      <w:r>
        <w:rPr>
          <w:rFonts w:ascii="Garamond" w:eastAsia="Calibri" w:hAnsi="Garamond" w:cs="Arial Narrow"/>
          <w:i/>
        </w:rPr>
        <w:t>io, ma anche dalle consorziate.</w:t>
      </w:r>
    </w:p>
    <w:sectPr w:rsidR="00B7376D" w:rsidRPr="00C64E1B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2875" w14:textId="77777777" w:rsidR="009210AC" w:rsidRDefault="009210AC" w:rsidP="00427BED">
      <w:pPr>
        <w:spacing w:after="0"/>
      </w:pPr>
      <w:r>
        <w:separator/>
      </w:r>
    </w:p>
  </w:endnote>
  <w:endnote w:type="continuationSeparator" w:id="0">
    <w:p w14:paraId="06959391" w14:textId="77777777" w:rsidR="009210AC" w:rsidRDefault="009210AC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E84A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E3FBE" wp14:editId="1E1014D2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8909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252B1642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C3E0E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C3E0E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01019E5F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3625656C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53B0C1F1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F63A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BBCBC" wp14:editId="4684409A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C7F6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.05pt;margin-top:9.85pt;width:48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3F9D07B" w14:textId="77777777" w:rsidR="008F2BB9" w:rsidRPr="00DE0622" w:rsidRDefault="008F2BB9" w:rsidP="008A3648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01BFEE7B" w14:textId="77777777" w:rsidR="008F2BB9" w:rsidRPr="00EF170D" w:rsidRDefault="008F2BB9" w:rsidP="008A3648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B2C9876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C1F8" w14:textId="77777777" w:rsidR="009210AC" w:rsidRDefault="009210AC" w:rsidP="00427BED">
      <w:pPr>
        <w:spacing w:after="0"/>
      </w:pPr>
      <w:r>
        <w:separator/>
      </w:r>
    </w:p>
  </w:footnote>
  <w:footnote w:type="continuationSeparator" w:id="0">
    <w:p w14:paraId="2E1E0C96" w14:textId="77777777" w:rsidR="009210AC" w:rsidRDefault="009210AC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D81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3B5AF582" wp14:editId="2B896115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952CA5" w14:textId="77777777" w:rsidR="008F2BB9" w:rsidRDefault="008F2BB9" w:rsidP="000C0510">
    <w:pPr>
      <w:pStyle w:val="Intestazione"/>
      <w:rPr>
        <w:sz w:val="16"/>
        <w:szCs w:val="16"/>
      </w:rPr>
    </w:pPr>
  </w:p>
  <w:p w14:paraId="61DE91F4" w14:textId="77777777" w:rsidR="008F2BB9" w:rsidRDefault="008F2BB9" w:rsidP="000C0510">
    <w:pPr>
      <w:pStyle w:val="Intestazione"/>
      <w:rPr>
        <w:sz w:val="16"/>
        <w:szCs w:val="16"/>
      </w:rPr>
    </w:pPr>
  </w:p>
  <w:p w14:paraId="32921994" w14:textId="77777777" w:rsidR="008F2BB9" w:rsidRDefault="008F2BB9" w:rsidP="000C0510">
    <w:pPr>
      <w:pStyle w:val="Intestazione"/>
      <w:rPr>
        <w:sz w:val="16"/>
        <w:szCs w:val="16"/>
      </w:rPr>
    </w:pPr>
  </w:p>
  <w:p w14:paraId="29EC17BC" w14:textId="77777777" w:rsidR="008F2BB9" w:rsidRDefault="008F2BB9" w:rsidP="000C0510">
    <w:pPr>
      <w:pStyle w:val="Intestazione"/>
      <w:rPr>
        <w:sz w:val="16"/>
        <w:szCs w:val="16"/>
      </w:rPr>
    </w:pPr>
  </w:p>
  <w:p w14:paraId="61576063" w14:textId="77777777" w:rsidR="008F2BB9" w:rsidRDefault="008F2BB9" w:rsidP="000C0510">
    <w:pPr>
      <w:pStyle w:val="Intestazione"/>
      <w:rPr>
        <w:sz w:val="16"/>
        <w:szCs w:val="16"/>
      </w:rPr>
    </w:pPr>
  </w:p>
  <w:p w14:paraId="70198EAD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1F838573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E28D6" wp14:editId="47517B26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D0DC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13A35756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7C5A2773" w14:textId="442D3EEC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B502B6">
      <w:rPr>
        <w:rFonts w:ascii="Helvetica" w:hAnsi="Helvetica"/>
        <w:i/>
        <w:sz w:val="20"/>
        <w:szCs w:val="20"/>
      </w:rPr>
      <w:t>Alessandro Frigeni</w:t>
    </w:r>
    <w:r>
      <w:rPr>
        <w:rFonts w:ascii="Helvetica" w:hAnsi="Helvetica"/>
        <w:i/>
        <w:sz w:val="20"/>
        <w:szCs w:val="20"/>
      </w:rPr>
      <w:t xml:space="preserve"> </w:t>
    </w:r>
  </w:p>
  <w:p w14:paraId="29A8633C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E786" w14:textId="77777777" w:rsidR="008F2BB9" w:rsidRDefault="008F2BB9" w:rsidP="008A3648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9FB89FD" wp14:editId="71E9969C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AE489" w14:textId="77777777" w:rsidR="008F2BB9" w:rsidRDefault="008F2BB9" w:rsidP="008A3648">
    <w:pPr>
      <w:pStyle w:val="Intestazione"/>
      <w:rPr>
        <w:sz w:val="16"/>
        <w:szCs w:val="16"/>
      </w:rPr>
    </w:pPr>
  </w:p>
  <w:p w14:paraId="52EE2220" w14:textId="77777777" w:rsidR="008F2BB9" w:rsidRDefault="008F2BB9" w:rsidP="008A3648">
    <w:pPr>
      <w:pStyle w:val="Intestazione"/>
      <w:rPr>
        <w:sz w:val="16"/>
        <w:szCs w:val="16"/>
      </w:rPr>
    </w:pPr>
  </w:p>
  <w:p w14:paraId="14A014F9" w14:textId="77777777" w:rsidR="008F2BB9" w:rsidRDefault="008F2BB9" w:rsidP="008A3648">
    <w:pPr>
      <w:pStyle w:val="Intestazione"/>
      <w:rPr>
        <w:sz w:val="16"/>
        <w:szCs w:val="16"/>
      </w:rPr>
    </w:pPr>
  </w:p>
  <w:p w14:paraId="5C5144C9" w14:textId="77777777" w:rsidR="008F2BB9" w:rsidRDefault="008F2BB9" w:rsidP="008A3648">
    <w:pPr>
      <w:pStyle w:val="Intestazione"/>
      <w:rPr>
        <w:sz w:val="16"/>
        <w:szCs w:val="16"/>
      </w:rPr>
    </w:pPr>
  </w:p>
  <w:p w14:paraId="34C8B2EE" w14:textId="77777777" w:rsidR="008F2BB9" w:rsidRDefault="008F2BB9" w:rsidP="008A3648">
    <w:pPr>
      <w:pStyle w:val="Intestazione"/>
      <w:rPr>
        <w:sz w:val="16"/>
        <w:szCs w:val="16"/>
      </w:rPr>
    </w:pPr>
  </w:p>
  <w:p w14:paraId="12851B1F" w14:textId="77777777" w:rsidR="008F2BB9" w:rsidRPr="00E01AA3" w:rsidRDefault="008F2BB9" w:rsidP="008A3648">
    <w:pPr>
      <w:pStyle w:val="Intestazione"/>
      <w:rPr>
        <w:sz w:val="16"/>
        <w:szCs w:val="16"/>
      </w:rPr>
    </w:pPr>
  </w:p>
  <w:p w14:paraId="176E32C1" w14:textId="77777777" w:rsidR="008F2BB9" w:rsidRDefault="008F2BB9" w:rsidP="008A36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43C780" wp14:editId="28493179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2E0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5pt;margin-top:5.35pt;width:51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799DDC51" w14:textId="77777777" w:rsidR="008F2BB9" w:rsidRPr="00CB2E9F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381A1732" w14:textId="2545AE02" w:rsidR="008F2BB9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B502B6">
      <w:rPr>
        <w:rFonts w:ascii="Helvetica" w:hAnsi="Helvetica"/>
        <w:i/>
        <w:sz w:val="20"/>
        <w:szCs w:val="20"/>
      </w:rPr>
      <w:t>Alessandro Frigeni</w:t>
    </w:r>
    <w:r>
      <w:rPr>
        <w:rFonts w:ascii="Helvetica" w:hAnsi="Helvetica"/>
        <w:i/>
        <w:sz w:val="20"/>
        <w:szCs w:val="20"/>
      </w:rPr>
      <w:t xml:space="preserve"> </w:t>
    </w:r>
  </w:p>
  <w:p w14:paraId="5BF8B819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4937">
    <w:abstractNumId w:val="32"/>
  </w:num>
  <w:num w:numId="2" w16cid:durableId="399251401">
    <w:abstractNumId w:val="3"/>
  </w:num>
  <w:num w:numId="3" w16cid:durableId="1929533288">
    <w:abstractNumId w:val="35"/>
  </w:num>
  <w:num w:numId="4" w16cid:durableId="1798064807">
    <w:abstractNumId w:val="6"/>
  </w:num>
  <w:num w:numId="5" w16cid:durableId="1092505810">
    <w:abstractNumId w:val="10"/>
  </w:num>
  <w:num w:numId="6" w16cid:durableId="463894083">
    <w:abstractNumId w:val="13"/>
  </w:num>
  <w:num w:numId="7" w16cid:durableId="1389912426">
    <w:abstractNumId w:val="5"/>
  </w:num>
  <w:num w:numId="8" w16cid:durableId="1742679019">
    <w:abstractNumId w:val="11"/>
  </w:num>
  <w:num w:numId="9" w16cid:durableId="950817638">
    <w:abstractNumId w:val="34"/>
  </w:num>
  <w:num w:numId="10" w16cid:durableId="136146898">
    <w:abstractNumId w:val="25"/>
  </w:num>
  <w:num w:numId="11" w16cid:durableId="1650672620">
    <w:abstractNumId w:val="19"/>
  </w:num>
  <w:num w:numId="12" w16cid:durableId="271136947">
    <w:abstractNumId w:val="22"/>
  </w:num>
  <w:num w:numId="13" w16cid:durableId="509877195">
    <w:abstractNumId w:val="18"/>
  </w:num>
  <w:num w:numId="14" w16cid:durableId="1962034029">
    <w:abstractNumId w:val="4"/>
  </w:num>
  <w:num w:numId="15" w16cid:durableId="1572083253">
    <w:abstractNumId w:val="28"/>
  </w:num>
  <w:num w:numId="16" w16cid:durableId="1898659664">
    <w:abstractNumId w:val="2"/>
  </w:num>
  <w:num w:numId="17" w16cid:durableId="762608926">
    <w:abstractNumId w:val="12"/>
  </w:num>
  <w:num w:numId="18" w16cid:durableId="80413018">
    <w:abstractNumId w:val="17"/>
  </w:num>
  <w:num w:numId="19" w16cid:durableId="1675916601">
    <w:abstractNumId w:val="27"/>
  </w:num>
  <w:num w:numId="20" w16cid:durableId="36244443">
    <w:abstractNumId w:val="30"/>
  </w:num>
  <w:num w:numId="21" w16cid:durableId="1271743922">
    <w:abstractNumId w:val="33"/>
  </w:num>
  <w:num w:numId="22" w16cid:durableId="1890259233">
    <w:abstractNumId w:val="9"/>
  </w:num>
  <w:num w:numId="23" w16cid:durableId="274169317">
    <w:abstractNumId w:val="14"/>
  </w:num>
  <w:num w:numId="24" w16cid:durableId="1033962819">
    <w:abstractNumId w:val="29"/>
  </w:num>
  <w:num w:numId="25" w16cid:durableId="486289682">
    <w:abstractNumId w:val="16"/>
  </w:num>
  <w:num w:numId="26" w16cid:durableId="1642229080">
    <w:abstractNumId w:val="20"/>
  </w:num>
  <w:num w:numId="27" w16cid:durableId="1473786809">
    <w:abstractNumId w:val="31"/>
  </w:num>
  <w:num w:numId="28" w16cid:durableId="1232036912">
    <w:abstractNumId w:val="24"/>
  </w:num>
  <w:num w:numId="29" w16cid:durableId="77605934">
    <w:abstractNumId w:val="7"/>
  </w:num>
  <w:num w:numId="30" w16cid:durableId="1106657748">
    <w:abstractNumId w:val="8"/>
  </w:num>
  <w:num w:numId="31" w16cid:durableId="356666118">
    <w:abstractNumId w:val="15"/>
  </w:num>
  <w:num w:numId="32" w16cid:durableId="1457411320">
    <w:abstractNumId w:val="21"/>
  </w:num>
  <w:num w:numId="33" w16cid:durableId="198933230">
    <w:abstractNumId w:val="26"/>
  </w:num>
  <w:num w:numId="34" w16cid:durableId="1258440094">
    <w:abstractNumId w:val="0"/>
  </w:num>
  <w:num w:numId="35" w16cid:durableId="1610089092">
    <w:abstractNumId w:val="1"/>
  </w:num>
  <w:num w:numId="36" w16cid:durableId="58133022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41833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3CE1"/>
    <w:rsid w:val="000E4214"/>
    <w:rsid w:val="000E77B8"/>
    <w:rsid w:val="000F053D"/>
    <w:rsid w:val="000F13FC"/>
    <w:rsid w:val="000F4237"/>
    <w:rsid w:val="000F4B3C"/>
    <w:rsid w:val="00114C7B"/>
    <w:rsid w:val="00117421"/>
    <w:rsid w:val="00120C21"/>
    <w:rsid w:val="00126BCB"/>
    <w:rsid w:val="001339B6"/>
    <w:rsid w:val="001420F8"/>
    <w:rsid w:val="001426F1"/>
    <w:rsid w:val="0015747E"/>
    <w:rsid w:val="00160515"/>
    <w:rsid w:val="0016169F"/>
    <w:rsid w:val="001808AB"/>
    <w:rsid w:val="00186064"/>
    <w:rsid w:val="00186D64"/>
    <w:rsid w:val="001B4DF6"/>
    <w:rsid w:val="001C3E0E"/>
    <w:rsid w:val="001D40B3"/>
    <w:rsid w:val="001F1521"/>
    <w:rsid w:val="00200CEF"/>
    <w:rsid w:val="00213437"/>
    <w:rsid w:val="00221826"/>
    <w:rsid w:val="00224644"/>
    <w:rsid w:val="002300D8"/>
    <w:rsid w:val="00234207"/>
    <w:rsid w:val="00240A25"/>
    <w:rsid w:val="00241A37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C"/>
    <w:rsid w:val="002B1DB3"/>
    <w:rsid w:val="002B3708"/>
    <w:rsid w:val="002B423F"/>
    <w:rsid w:val="002B79B3"/>
    <w:rsid w:val="002C449F"/>
    <w:rsid w:val="002C6D03"/>
    <w:rsid w:val="002E206C"/>
    <w:rsid w:val="003000CE"/>
    <w:rsid w:val="00314660"/>
    <w:rsid w:val="00314992"/>
    <w:rsid w:val="00326A9D"/>
    <w:rsid w:val="003303AE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12D8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8B5"/>
    <w:rsid w:val="003E5241"/>
    <w:rsid w:val="00402341"/>
    <w:rsid w:val="00424A12"/>
    <w:rsid w:val="00427BED"/>
    <w:rsid w:val="004409C5"/>
    <w:rsid w:val="00443961"/>
    <w:rsid w:val="00444886"/>
    <w:rsid w:val="00453C67"/>
    <w:rsid w:val="00463277"/>
    <w:rsid w:val="00467D4A"/>
    <w:rsid w:val="0047696D"/>
    <w:rsid w:val="004873EB"/>
    <w:rsid w:val="00487966"/>
    <w:rsid w:val="004B03F9"/>
    <w:rsid w:val="004C286F"/>
    <w:rsid w:val="004C3495"/>
    <w:rsid w:val="004C66D6"/>
    <w:rsid w:val="004D3FC5"/>
    <w:rsid w:val="005046F1"/>
    <w:rsid w:val="00517B18"/>
    <w:rsid w:val="00532921"/>
    <w:rsid w:val="00537499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C0690"/>
    <w:rsid w:val="005D1F98"/>
    <w:rsid w:val="005E7FB9"/>
    <w:rsid w:val="005F2DE9"/>
    <w:rsid w:val="006106BE"/>
    <w:rsid w:val="006176C1"/>
    <w:rsid w:val="00617EC5"/>
    <w:rsid w:val="00620ED4"/>
    <w:rsid w:val="006247C5"/>
    <w:rsid w:val="00641417"/>
    <w:rsid w:val="00642A45"/>
    <w:rsid w:val="006530C0"/>
    <w:rsid w:val="00655D29"/>
    <w:rsid w:val="006655C3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78AC"/>
    <w:rsid w:val="0071002B"/>
    <w:rsid w:val="00712E03"/>
    <w:rsid w:val="0071432A"/>
    <w:rsid w:val="007270B1"/>
    <w:rsid w:val="0073320B"/>
    <w:rsid w:val="0074088F"/>
    <w:rsid w:val="00740FB2"/>
    <w:rsid w:val="00744D1A"/>
    <w:rsid w:val="00745869"/>
    <w:rsid w:val="00745E55"/>
    <w:rsid w:val="0075134F"/>
    <w:rsid w:val="00757057"/>
    <w:rsid w:val="0076769D"/>
    <w:rsid w:val="00771620"/>
    <w:rsid w:val="00776E8B"/>
    <w:rsid w:val="007803AC"/>
    <w:rsid w:val="0078699F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10AC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D5E86"/>
    <w:rsid w:val="009E0147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720A"/>
    <w:rsid w:val="00AC6CCD"/>
    <w:rsid w:val="00AD4ACA"/>
    <w:rsid w:val="00AF1719"/>
    <w:rsid w:val="00AF793F"/>
    <w:rsid w:val="00B05D7B"/>
    <w:rsid w:val="00B15E84"/>
    <w:rsid w:val="00B3238C"/>
    <w:rsid w:val="00B342D1"/>
    <w:rsid w:val="00B4344B"/>
    <w:rsid w:val="00B502B6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17A9E"/>
    <w:rsid w:val="00C20456"/>
    <w:rsid w:val="00C221F1"/>
    <w:rsid w:val="00C36DC1"/>
    <w:rsid w:val="00C4019B"/>
    <w:rsid w:val="00C50396"/>
    <w:rsid w:val="00C6101B"/>
    <w:rsid w:val="00C64345"/>
    <w:rsid w:val="00C64D88"/>
    <w:rsid w:val="00C64E1B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8447B"/>
    <w:rsid w:val="00D91AA8"/>
    <w:rsid w:val="00D93BEE"/>
    <w:rsid w:val="00DA0857"/>
    <w:rsid w:val="00DA671C"/>
    <w:rsid w:val="00DB2D68"/>
    <w:rsid w:val="00DB64E3"/>
    <w:rsid w:val="00DC4EEA"/>
    <w:rsid w:val="00DD469A"/>
    <w:rsid w:val="00DD4F42"/>
    <w:rsid w:val="00DE0622"/>
    <w:rsid w:val="00DE0DB6"/>
    <w:rsid w:val="00DF132E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1D16F1"/>
  <w15:docId w15:val="{7314A962-69CE-4621-854C-BDE1427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F513-A078-4C3A-AC51-37F78D43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DIEGO PICCAMIGLIO</cp:lastModifiedBy>
  <cp:revision>22</cp:revision>
  <cp:lastPrinted>2018-11-02T08:45:00Z</cp:lastPrinted>
  <dcterms:created xsi:type="dcterms:W3CDTF">2018-10-24T13:56:00Z</dcterms:created>
  <dcterms:modified xsi:type="dcterms:W3CDTF">2023-06-22T07:59:00Z</dcterms:modified>
</cp:coreProperties>
</file>